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4DCC0" w14:textId="77777777" w:rsidR="0093139B" w:rsidRDefault="00B90FF2" w:rsidP="00777873">
      <w:pPr>
        <w:spacing w:after="0"/>
        <w:jc w:val="center"/>
      </w:pPr>
      <w:r>
        <w:rPr>
          <w:noProof/>
          <w:lang w:eastAsia="en-IE"/>
        </w:rPr>
        <w:drawing>
          <wp:inline distT="0" distB="0" distL="0" distR="0" wp14:anchorId="0A0F00BA" wp14:editId="7C9B978A">
            <wp:extent cx="5731510" cy="672688"/>
            <wp:effectExtent l="0" t="0" r="2540" b="0"/>
            <wp:docPr id="1" name="Picture 1" descr="C:\Users\Niall Gregory\AppData\Local\Microsoft\Windows\INetCache\Content.Word\MB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all Gregory\AppData\Local\Microsoft\Windows\INetCache\Content.Word\MBN-Hea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672688"/>
                    </a:xfrm>
                    <a:prstGeom prst="rect">
                      <a:avLst/>
                    </a:prstGeom>
                    <a:noFill/>
                    <a:ln>
                      <a:noFill/>
                    </a:ln>
                  </pic:spPr>
                </pic:pic>
              </a:graphicData>
            </a:graphic>
          </wp:inline>
        </w:drawing>
      </w:r>
      <w:r w:rsidR="0093139B" w:rsidRPr="0093139B">
        <w:rPr>
          <w:sz w:val="28"/>
          <w:szCs w:val="28"/>
        </w:rPr>
        <w:t>Application for Membership</w:t>
      </w:r>
    </w:p>
    <w:tbl>
      <w:tblPr>
        <w:tblW w:w="8475" w:type="dxa"/>
        <w:tblInd w:w="93" w:type="dxa"/>
        <w:tblLook w:val="04A0" w:firstRow="1" w:lastRow="0" w:firstColumn="1" w:lastColumn="0" w:noHBand="0" w:noVBand="1"/>
      </w:tblPr>
      <w:tblGrid>
        <w:gridCol w:w="2515"/>
        <w:gridCol w:w="5960"/>
      </w:tblGrid>
      <w:tr w:rsidR="0093139B" w:rsidRPr="0093139B" w14:paraId="25C60C97" w14:textId="77777777" w:rsidTr="0093139B">
        <w:trPr>
          <w:trHeight w:val="300"/>
        </w:trPr>
        <w:tc>
          <w:tcPr>
            <w:tcW w:w="2515" w:type="dxa"/>
            <w:tcBorders>
              <w:top w:val="single" w:sz="4" w:space="0" w:color="auto"/>
              <w:left w:val="single" w:sz="4" w:space="0" w:color="auto"/>
              <w:bottom w:val="nil"/>
              <w:right w:val="nil"/>
            </w:tcBorders>
            <w:shd w:val="clear" w:color="auto" w:fill="auto"/>
            <w:noWrap/>
            <w:vAlign w:val="bottom"/>
            <w:hideMark/>
          </w:tcPr>
          <w:p w14:paraId="7D9599F9"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single" w:sz="4" w:space="0" w:color="auto"/>
              <w:left w:val="nil"/>
              <w:bottom w:val="nil"/>
              <w:right w:val="single" w:sz="4" w:space="0" w:color="auto"/>
            </w:tcBorders>
            <w:shd w:val="clear" w:color="auto" w:fill="auto"/>
            <w:noWrap/>
            <w:vAlign w:val="bottom"/>
            <w:hideMark/>
          </w:tcPr>
          <w:p w14:paraId="6F40D8B2"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6C844C21"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39DDD44C"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Name of Applicant:</w:t>
            </w:r>
          </w:p>
        </w:tc>
        <w:tc>
          <w:tcPr>
            <w:tcW w:w="5960" w:type="dxa"/>
            <w:tcBorders>
              <w:top w:val="nil"/>
              <w:left w:val="nil"/>
              <w:bottom w:val="nil"/>
              <w:right w:val="single" w:sz="4" w:space="0" w:color="auto"/>
            </w:tcBorders>
            <w:shd w:val="clear" w:color="auto" w:fill="auto"/>
            <w:noWrap/>
            <w:vAlign w:val="bottom"/>
            <w:hideMark/>
          </w:tcPr>
          <w:p w14:paraId="0E26407A"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Mr/Mrs/Ms___________________________________</w:t>
            </w:r>
          </w:p>
        </w:tc>
      </w:tr>
      <w:tr w:rsidR="0093139B" w:rsidRPr="0093139B" w14:paraId="6B9A12C9"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2A697697"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2AF74836"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25FD20B6"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10CF9AB0"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Company Name:</w:t>
            </w:r>
          </w:p>
        </w:tc>
        <w:tc>
          <w:tcPr>
            <w:tcW w:w="5960" w:type="dxa"/>
            <w:tcBorders>
              <w:top w:val="nil"/>
              <w:left w:val="nil"/>
              <w:bottom w:val="nil"/>
              <w:right w:val="single" w:sz="4" w:space="0" w:color="auto"/>
            </w:tcBorders>
            <w:shd w:val="clear" w:color="auto" w:fill="auto"/>
            <w:noWrap/>
            <w:vAlign w:val="bottom"/>
            <w:hideMark/>
          </w:tcPr>
          <w:p w14:paraId="076E1A8C"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_____________________________________________</w:t>
            </w:r>
          </w:p>
        </w:tc>
      </w:tr>
      <w:tr w:rsidR="0093139B" w:rsidRPr="0093139B" w14:paraId="14C19E72"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7ADCB444"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7FFC7FD9"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3CC5DBB7"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62E84391"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Business Address:</w:t>
            </w:r>
          </w:p>
        </w:tc>
        <w:tc>
          <w:tcPr>
            <w:tcW w:w="5960" w:type="dxa"/>
            <w:tcBorders>
              <w:top w:val="nil"/>
              <w:left w:val="nil"/>
              <w:bottom w:val="nil"/>
              <w:right w:val="single" w:sz="4" w:space="0" w:color="auto"/>
            </w:tcBorders>
            <w:shd w:val="clear" w:color="auto" w:fill="auto"/>
            <w:noWrap/>
            <w:vAlign w:val="bottom"/>
            <w:hideMark/>
          </w:tcPr>
          <w:p w14:paraId="03750ECF"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_____________________________________________</w:t>
            </w:r>
          </w:p>
        </w:tc>
      </w:tr>
      <w:tr w:rsidR="0093139B" w:rsidRPr="0093139B" w14:paraId="41F6F043"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0D8ABE05"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1EA884AF"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_____________________________________________</w:t>
            </w:r>
          </w:p>
        </w:tc>
      </w:tr>
      <w:tr w:rsidR="0093139B" w:rsidRPr="0093139B" w14:paraId="370C6204"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396C0724"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005AD0E4"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_____________________________________________</w:t>
            </w:r>
          </w:p>
        </w:tc>
      </w:tr>
      <w:tr w:rsidR="0093139B" w:rsidRPr="0093139B" w14:paraId="1726D91E"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71190D37"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691CF66E"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_____________________________________________</w:t>
            </w:r>
          </w:p>
        </w:tc>
      </w:tr>
      <w:tr w:rsidR="0093139B" w:rsidRPr="0093139B" w14:paraId="3ED1EB95"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486410BD"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41E30F62"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148FF430"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164789D3"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Contact Number:</w:t>
            </w:r>
          </w:p>
        </w:tc>
        <w:tc>
          <w:tcPr>
            <w:tcW w:w="5960" w:type="dxa"/>
            <w:tcBorders>
              <w:top w:val="nil"/>
              <w:left w:val="nil"/>
              <w:bottom w:val="nil"/>
              <w:right w:val="single" w:sz="4" w:space="0" w:color="auto"/>
            </w:tcBorders>
            <w:shd w:val="clear" w:color="auto" w:fill="auto"/>
            <w:noWrap/>
            <w:vAlign w:val="bottom"/>
            <w:hideMark/>
          </w:tcPr>
          <w:p w14:paraId="517F1D32"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w:t>
            </w:r>
          </w:p>
        </w:tc>
      </w:tr>
      <w:tr w:rsidR="0093139B" w:rsidRPr="0093139B" w14:paraId="70E89C9A"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719793ED"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5F12D7AB" w14:textId="77777777" w:rsidR="0093139B" w:rsidRPr="0093139B" w:rsidRDefault="0093139B" w:rsidP="00A338AA">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Landline                                  Mobile</w:t>
            </w:r>
          </w:p>
        </w:tc>
      </w:tr>
      <w:tr w:rsidR="0093139B" w:rsidRPr="0093139B" w14:paraId="21A40407" w14:textId="77777777" w:rsidTr="00777873">
        <w:trPr>
          <w:trHeight w:val="300"/>
        </w:trPr>
        <w:tc>
          <w:tcPr>
            <w:tcW w:w="2515" w:type="dxa"/>
            <w:tcBorders>
              <w:top w:val="nil"/>
              <w:left w:val="single" w:sz="4" w:space="0" w:color="auto"/>
              <w:bottom w:val="single" w:sz="4" w:space="0" w:color="auto"/>
              <w:right w:val="nil"/>
            </w:tcBorders>
            <w:shd w:val="clear" w:color="auto" w:fill="auto"/>
            <w:noWrap/>
            <w:vAlign w:val="bottom"/>
            <w:hideMark/>
          </w:tcPr>
          <w:p w14:paraId="2FFAB52C"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Email:</w:t>
            </w:r>
          </w:p>
        </w:tc>
        <w:tc>
          <w:tcPr>
            <w:tcW w:w="5960" w:type="dxa"/>
            <w:tcBorders>
              <w:top w:val="nil"/>
              <w:left w:val="nil"/>
              <w:bottom w:val="single" w:sz="4" w:space="0" w:color="auto"/>
              <w:right w:val="single" w:sz="4" w:space="0" w:color="auto"/>
            </w:tcBorders>
            <w:shd w:val="clear" w:color="auto" w:fill="auto"/>
            <w:noWrap/>
            <w:vAlign w:val="bottom"/>
            <w:hideMark/>
          </w:tcPr>
          <w:p w14:paraId="40052D34"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_____________________________________________</w:t>
            </w:r>
          </w:p>
        </w:tc>
      </w:tr>
      <w:tr w:rsidR="0093139B" w:rsidRPr="0093139B" w14:paraId="6BF4CC7B" w14:textId="77777777" w:rsidTr="00777873">
        <w:trPr>
          <w:trHeight w:val="300"/>
        </w:trPr>
        <w:tc>
          <w:tcPr>
            <w:tcW w:w="2515" w:type="dxa"/>
            <w:tcBorders>
              <w:top w:val="single" w:sz="4" w:space="0" w:color="auto"/>
              <w:left w:val="nil"/>
              <w:bottom w:val="single" w:sz="4" w:space="0" w:color="auto"/>
              <w:right w:val="nil"/>
            </w:tcBorders>
            <w:shd w:val="clear" w:color="auto" w:fill="auto"/>
            <w:noWrap/>
            <w:vAlign w:val="bottom"/>
            <w:hideMark/>
          </w:tcPr>
          <w:p w14:paraId="5BF35C5C"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single" w:sz="4" w:space="0" w:color="auto"/>
              <w:left w:val="nil"/>
              <w:bottom w:val="single" w:sz="4" w:space="0" w:color="auto"/>
              <w:right w:val="nil"/>
            </w:tcBorders>
            <w:shd w:val="clear" w:color="auto" w:fill="auto"/>
            <w:noWrap/>
            <w:vAlign w:val="bottom"/>
            <w:hideMark/>
          </w:tcPr>
          <w:p w14:paraId="222B2345"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144058EC" w14:textId="77777777" w:rsidTr="00777873">
        <w:trPr>
          <w:trHeight w:val="300"/>
        </w:trPr>
        <w:tc>
          <w:tcPr>
            <w:tcW w:w="2515" w:type="dxa"/>
            <w:tcBorders>
              <w:top w:val="single" w:sz="4" w:space="0" w:color="auto"/>
              <w:left w:val="single" w:sz="4" w:space="0" w:color="auto"/>
              <w:bottom w:val="nil"/>
              <w:right w:val="nil"/>
            </w:tcBorders>
            <w:shd w:val="clear" w:color="auto" w:fill="auto"/>
            <w:noWrap/>
            <w:vAlign w:val="bottom"/>
            <w:hideMark/>
          </w:tcPr>
          <w:p w14:paraId="2955704A"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single" w:sz="4" w:space="0" w:color="auto"/>
              <w:left w:val="nil"/>
              <w:bottom w:val="nil"/>
              <w:right w:val="single" w:sz="4" w:space="0" w:color="auto"/>
            </w:tcBorders>
            <w:shd w:val="clear" w:color="auto" w:fill="auto"/>
            <w:noWrap/>
            <w:vAlign w:val="bottom"/>
            <w:hideMark/>
          </w:tcPr>
          <w:p w14:paraId="4DC1860C"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17077560"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03A0120E"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Category Applied for:</w:t>
            </w:r>
          </w:p>
        </w:tc>
        <w:tc>
          <w:tcPr>
            <w:tcW w:w="5960" w:type="dxa"/>
            <w:tcBorders>
              <w:top w:val="nil"/>
              <w:left w:val="nil"/>
              <w:bottom w:val="nil"/>
              <w:right w:val="single" w:sz="4" w:space="0" w:color="auto"/>
            </w:tcBorders>
            <w:shd w:val="clear" w:color="auto" w:fill="auto"/>
            <w:noWrap/>
            <w:vAlign w:val="bottom"/>
            <w:hideMark/>
          </w:tcPr>
          <w:p w14:paraId="2EE15F08"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_____________________________________________</w:t>
            </w:r>
          </w:p>
        </w:tc>
      </w:tr>
      <w:tr w:rsidR="0093139B" w:rsidRPr="0093139B" w14:paraId="171EFAF6"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142E9196"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5993D353"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360E0B88" w14:textId="77777777" w:rsidTr="00777873">
        <w:trPr>
          <w:trHeight w:val="300"/>
        </w:trPr>
        <w:tc>
          <w:tcPr>
            <w:tcW w:w="2515" w:type="dxa"/>
            <w:tcBorders>
              <w:top w:val="nil"/>
              <w:left w:val="single" w:sz="4" w:space="0" w:color="auto"/>
              <w:bottom w:val="single" w:sz="4" w:space="0" w:color="auto"/>
              <w:right w:val="nil"/>
            </w:tcBorders>
            <w:shd w:val="clear" w:color="auto" w:fill="auto"/>
            <w:noWrap/>
            <w:vAlign w:val="bottom"/>
            <w:hideMark/>
          </w:tcPr>
          <w:p w14:paraId="1A8E60BF"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Name of Inviter:</w:t>
            </w:r>
          </w:p>
        </w:tc>
        <w:tc>
          <w:tcPr>
            <w:tcW w:w="5960" w:type="dxa"/>
            <w:tcBorders>
              <w:top w:val="nil"/>
              <w:left w:val="nil"/>
              <w:bottom w:val="single" w:sz="4" w:space="0" w:color="auto"/>
              <w:right w:val="single" w:sz="4" w:space="0" w:color="auto"/>
            </w:tcBorders>
            <w:shd w:val="clear" w:color="auto" w:fill="auto"/>
            <w:noWrap/>
            <w:vAlign w:val="bottom"/>
            <w:hideMark/>
          </w:tcPr>
          <w:p w14:paraId="63224DC3"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_____________________________________________</w:t>
            </w:r>
          </w:p>
        </w:tc>
      </w:tr>
      <w:tr w:rsidR="0093139B" w:rsidRPr="0093139B" w14:paraId="1FEC0BEE" w14:textId="77777777" w:rsidTr="00777873">
        <w:trPr>
          <w:trHeight w:val="300"/>
        </w:trPr>
        <w:tc>
          <w:tcPr>
            <w:tcW w:w="2515" w:type="dxa"/>
            <w:tcBorders>
              <w:top w:val="single" w:sz="4" w:space="0" w:color="auto"/>
              <w:left w:val="nil"/>
              <w:bottom w:val="single" w:sz="4" w:space="0" w:color="auto"/>
              <w:right w:val="nil"/>
            </w:tcBorders>
            <w:shd w:val="clear" w:color="auto" w:fill="auto"/>
            <w:noWrap/>
            <w:vAlign w:val="bottom"/>
            <w:hideMark/>
          </w:tcPr>
          <w:p w14:paraId="77FD2B03"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single" w:sz="4" w:space="0" w:color="auto"/>
              <w:left w:val="nil"/>
              <w:bottom w:val="single" w:sz="4" w:space="0" w:color="auto"/>
              <w:right w:val="nil"/>
            </w:tcBorders>
            <w:shd w:val="clear" w:color="auto" w:fill="auto"/>
            <w:noWrap/>
            <w:vAlign w:val="bottom"/>
            <w:hideMark/>
          </w:tcPr>
          <w:p w14:paraId="46680747"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232BBFB0" w14:textId="77777777" w:rsidTr="00777873">
        <w:trPr>
          <w:trHeight w:val="300"/>
        </w:trPr>
        <w:tc>
          <w:tcPr>
            <w:tcW w:w="2515" w:type="dxa"/>
            <w:tcBorders>
              <w:top w:val="single" w:sz="4" w:space="0" w:color="auto"/>
              <w:left w:val="single" w:sz="4" w:space="0" w:color="auto"/>
              <w:bottom w:val="single" w:sz="4" w:space="0" w:color="auto"/>
              <w:right w:val="nil"/>
            </w:tcBorders>
            <w:shd w:val="clear" w:color="auto" w:fill="auto"/>
            <w:noWrap/>
            <w:vAlign w:val="bottom"/>
            <w:hideMark/>
          </w:tcPr>
          <w:p w14:paraId="3D927AD5" w14:textId="77777777" w:rsidR="0093139B" w:rsidRPr="0093139B" w:rsidRDefault="0093139B" w:rsidP="0093139B">
            <w:pPr>
              <w:spacing w:after="0" w:line="240" w:lineRule="auto"/>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Referees</w:t>
            </w:r>
          </w:p>
        </w:tc>
        <w:tc>
          <w:tcPr>
            <w:tcW w:w="5960" w:type="dxa"/>
            <w:tcBorders>
              <w:top w:val="single" w:sz="4" w:space="0" w:color="auto"/>
              <w:left w:val="nil"/>
              <w:bottom w:val="single" w:sz="4" w:space="0" w:color="auto"/>
              <w:right w:val="single" w:sz="4" w:space="0" w:color="auto"/>
            </w:tcBorders>
            <w:shd w:val="clear" w:color="auto" w:fill="auto"/>
            <w:noWrap/>
            <w:vAlign w:val="bottom"/>
            <w:hideMark/>
          </w:tcPr>
          <w:p w14:paraId="377F2142"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470CF8" w:rsidRPr="0093139B" w14:paraId="4C9E86DD" w14:textId="77777777" w:rsidTr="00895BF1">
        <w:trPr>
          <w:trHeight w:val="300"/>
        </w:trPr>
        <w:tc>
          <w:tcPr>
            <w:tcW w:w="847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2E66ADE" w14:textId="5028EE85" w:rsidR="00470CF8" w:rsidRPr="00470CF8" w:rsidRDefault="00470CF8" w:rsidP="00470CF8">
            <w:pPr>
              <w:spacing w:after="0" w:line="240" w:lineRule="auto"/>
              <w:rPr>
                <w:rFonts w:ascii="Calibri" w:eastAsia="Times New Roman" w:hAnsi="Calibri" w:cs="Times New Roman"/>
                <w:color w:val="000000"/>
                <w:sz w:val="18"/>
                <w:szCs w:val="18"/>
                <w:lang w:eastAsia="en-IE"/>
              </w:rPr>
            </w:pPr>
            <w:r w:rsidRPr="00470CF8">
              <w:rPr>
                <w:rFonts w:ascii="Calibri" w:eastAsia="Times New Roman" w:hAnsi="Calibri" w:cs="Times New Roman"/>
                <w:b/>
                <w:color w:val="000000"/>
                <w:sz w:val="18"/>
                <w:szCs w:val="18"/>
                <w:u w:val="single"/>
                <w:lang w:eastAsia="en-IE"/>
              </w:rPr>
              <w:t>Important Notice</w:t>
            </w:r>
            <w:r w:rsidRPr="00470CF8">
              <w:rPr>
                <w:rFonts w:ascii="Calibri" w:eastAsia="Times New Roman" w:hAnsi="Calibri" w:cs="Times New Roman"/>
                <w:color w:val="000000"/>
                <w:sz w:val="18"/>
                <w:szCs w:val="18"/>
                <w:lang w:eastAsia="en-IE"/>
              </w:rPr>
              <w:t xml:space="preserve">: </w:t>
            </w:r>
            <w:r>
              <w:rPr>
                <w:rFonts w:ascii="Calibri" w:eastAsia="Times New Roman" w:hAnsi="Calibri" w:cs="Times New Roman"/>
                <w:color w:val="000000"/>
                <w:sz w:val="18"/>
                <w:szCs w:val="18"/>
                <w:lang w:eastAsia="en-IE"/>
              </w:rPr>
              <w:t>In accordance with EU GDPR Regulations, please note that Midwest Business Network (MBN) will use the Referee Details to contact your referees for the sole purpose of verifying your application. We therefore advise you to as person/business responsible for providing MBN with these referee details to contact them in advance of submitting this application and obtain their consent for you to use and provide their details to MBN. A hard copy only will be accepted of this application so that there is no digital copy made. Upon verification of your application, this application form as sole copy of referee details shall be immediately shredded so that the referee details no longer exist with us.</w:t>
            </w:r>
          </w:p>
        </w:tc>
      </w:tr>
      <w:tr w:rsidR="0093139B" w:rsidRPr="0093139B" w14:paraId="7DBBE0C4" w14:textId="77777777" w:rsidTr="00470CF8">
        <w:trPr>
          <w:trHeight w:val="300"/>
        </w:trPr>
        <w:tc>
          <w:tcPr>
            <w:tcW w:w="2515" w:type="dxa"/>
            <w:tcBorders>
              <w:top w:val="single" w:sz="4" w:space="0" w:color="auto"/>
              <w:left w:val="single" w:sz="4" w:space="0" w:color="auto"/>
              <w:bottom w:val="nil"/>
              <w:right w:val="nil"/>
            </w:tcBorders>
            <w:shd w:val="clear" w:color="auto" w:fill="auto"/>
            <w:noWrap/>
            <w:vAlign w:val="bottom"/>
            <w:hideMark/>
          </w:tcPr>
          <w:p w14:paraId="78A8994F"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Referee 1</w:t>
            </w:r>
          </w:p>
        </w:tc>
        <w:tc>
          <w:tcPr>
            <w:tcW w:w="5960" w:type="dxa"/>
            <w:tcBorders>
              <w:top w:val="single" w:sz="4" w:space="0" w:color="auto"/>
              <w:left w:val="nil"/>
              <w:bottom w:val="nil"/>
              <w:right w:val="single" w:sz="4" w:space="0" w:color="auto"/>
            </w:tcBorders>
            <w:shd w:val="clear" w:color="auto" w:fill="auto"/>
            <w:noWrap/>
            <w:vAlign w:val="bottom"/>
            <w:hideMark/>
          </w:tcPr>
          <w:p w14:paraId="770E6169"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Name:_______________________________________</w:t>
            </w:r>
          </w:p>
        </w:tc>
      </w:tr>
      <w:tr w:rsidR="0093139B" w:rsidRPr="0093139B" w14:paraId="0A842999"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2BAAC780"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51B43C8F"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4174998D"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0B3C786D"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29E496A9"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Company/Address:____________________________</w:t>
            </w:r>
          </w:p>
        </w:tc>
      </w:tr>
      <w:tr w:rsidR="0093139B" w:rsidRPr="0093139B" w14:paraId="2B5583EC"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31338CFE"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21B4ACCA"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2A635CA8"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0AB2B39A"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04A0DDA3"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Contact Number:______________________________</w:t>
            </w:r>
          </w:p>
        </w:tc>
      </w:tr>
      <w:tr w:rsidR="0093139B" w:rsidRPr="0093139B" w14:paraId="62456F86"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60516CFF" w14:textId="77777777" w:rsidR="0093139B" w:rsidRPr="0093139B" w:rsidRDefault="0093139B" w:rsidP="00006553">
            <w:pPr>
              <w:spacing w:after="0" w:line="240" w:lineRule="auto"/>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2ECF5039"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4700E4C0"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1CD45933" w14:textId="77777777" w:rsidR="0093139B" w:rsidRPr="0093139B" w:rsidRDefault="0093139B" w:rsidP="0093139B">
            <w:pPr>
              <w:spacing w:after="0" w:line="240" w:lineRule="auto"/>
              <w:jc w:val="center"/>
              <w:rPr>
                <w:rFonts w:ascii="Calibri" w:eastAsia="Times New Roman" w:hAnsi="Calibri" w:cs="Times New Roman"/>
                <w:b/>
                <w:color w:val="000000"/>
                <w:lang w:eastAsia="en-IE"/>
              </w:rPr>
            </w:pPr>
            <w:r w:rsidRPr="0093139B">
              <w:rPr>
                <w:rFonts w:ascii="Calibri" w:eastAsia="Times New Roman" w:hAnsi="Calibri" w:cs="Times New Roman"/>
                <w:b/>
                <w:color w:val="000000"/>
                <w:lang w:eastAsia="en-IE"/>
              </w:rPr>
              <w:t>Referee 2</w:t>
            </w:r>
          </w:p>
        </w:tc>
        <w:tc>
          <w:tcPr>
            <w:tcW w:w="5960" w:type="dxa"/>
            <w:tcBorders>
              <w:top w:val="nil"/>
              <w:left w:val="nil"/>
              <w:bottom w:val="nil"/>
              <w:right w:val="single" w:sz="4" w:space="0" w:color="auto"/>
            </w:tcBorders>
            <w:shd w:val="clear" w:color="auto" w:fill="auto"/>
            <w:noWrap/>
            <w:vAlign w:val="bottom"/>
            <w:hideMark/>
          </w:tcPr>
          <w:p w14:paraId="196EB420"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Name:_______________________________________</w:t>
            </w:r>
          </w:p>
        </w:tc>
      </w:tr>
      <w:tr w:rsidR="0093139B" w:rsidRPr="0093139B" w14:paraId="199ADF92"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08546B47"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29A427E2"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1BB8D92F"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657FAF0A"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6E6B0C04"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Company/Address:____________________________</w:t>
            </w:r>
          </w:p>
        </w:tc>
      </w:tr>
      <w:tr w:rsidR="0093139B" w:rsidRPr="0093139B" w14:paraId="432CA4B9" w14:textId="77777777" w:rsidTr="0093139B">
        <w:trPr>
          <w:trHeight w:val="300"/>
        </w:trPr>
        <w:tc>
          <w:tcPr>
            <w:tcW w:w="2515" w:type="dxa"/>
            <w:tcBorders>
              <w:top w:val="nil"/>
              <w:left w:val="single" w:sz="4" w:space="0" w:color="auto"/>
              <w:bottom w:val="nil"/>
              <w:right w:val="nil"/>
            </w:tcBorders>
            <w:shd w:val="clear" w:color="auto" w:fill="auto"/>
            <w:noWrap/>
            <w:vAlign w:val="bottom"/>
            <w:hideMark/>
          </w:tcPr>
          <w:p w14:paraId="1D70B0ED"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single" w:sz="4" w:space="0" w:color="auto"/>
            </w:tcBorders>
            <w:shd w:val="clear" w:color="auto" w:fill="auto"/>
            <w:noWrap/>
            <w:vAlign w:val="bottom"/>
            <w:hideMark/>
          </w:tcPr>
          <w:p w14:paraId="07402734"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3E5C8DDD" w14:textId="77777777" w:rsidTr="0093139B">
        <w:trPr>
          <w:trHeight w:val="300"/>
        </w:trPr>
        <w:tc>
          <w:tcPr>
            <w:tcW w:w="2515" w:type="dxa"/>
            <w:tcBorders>
              <w:top w:val="nil"/>
              <w:left w:val="single" w:sz="4" w:space="0" w:color="auto"/>
              <w:bottom w:val="single" w:sz="4" w:space="0" w:color="auto"/>
              <w:right w:val="nil"/>
            </w:tcBorders>
            <w:shd w:val="clear" w:color="auto" w:fill="auto"/>
            <w:noWrap/>
            <w:vAlign w:val="bottom"/>
            <w:hideMark/>
          </w:tcPr>
          <w:p w14:paraId="22B814D7"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single" w:sz="4" w:space="0" w:color="auto"/>
              <w:right w:val="single" w:sz="4" w:space="0" w:color="auto"/>
            </w:tcBorders>
            <w:shd w:val="clear" w:color="auto" w:fill="auto"/>
            <w:noWrap/>
            <w:vAlign w:val="bottom"/>
            <w:hideMark/>
          </w:tcPr>
          <w:p w14:paraId="0B044876"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Contact Number:______________________________</w:t>
            </w:r>
          </w:p>
        </w:tc>
      </w:tr>
      <w:tr w:rsidR="0093139B" w:rsidRPr="0093139B" w14:paraId="4D3594D4" w14:textId="77777777" w:rsidTr="0093139B">
        <w:trPr>
          <w:trHeight w:val="300"/>
        </w:trPr>
        <w:tc>
          <w:tcPr>
            <w:tcW w:w="8475" w:type="dxa"/>
            <w:gridSpan w:val="2"/>
            <w:tcBorders>
              <w:top w:val="nil"/>
              <w:left w:val="nil"/>
              <w:bottom w:val="nil"/>
              <w:right w:val="nil"/>
            </w:tcBorders>
            <w:shd w:val="clear" w:color="auto" w:fill="auto"/>
            <w:noWrap/>
            <w:vAlign w:val="bottom"/>
            <w:hideMark/>
          </w:tcPr>
          <w:p w14:paraId="7FBB3D8F"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r>
              <w:rPr>
                <w:rFonts w:ascii="Calibri" w:eastAsia="Times New Roman" w:hAnsi="Calibri" w:cs="Times New Roman"/>
                <w:color w:val="000000"/>
                <w:lang w:eastAsia="en-IE"/>
              </w:rPr>
              <w:t>I confirm that I</w:t>
            </w:r>
            <w:r w:rsidRPr="0093139B">
              <w:rPr>
                <w:rFonts w:ascii="Calibri" w:eastAsia="Times New Roman" w:hAnsi="Calibri" w:cs="Times New Roman"/>
                <w:color w:val="000000"/>
                <w:lang w:eastAsia="en-IE"/>
              </w:rPr>
              <w:t xml:space="preserve"> read, understood and agree with the General Policies</w:t>
            </w:r>
            <w:r>
              <w:rPr>
                <w:rFonts w:ascii="Calibri" w:eastAsia="Times New Roman" w:hAnsi="Calibri" w:cs="Times New Roman"/>
                <w:color w:val="000000"/>
                <w:lang w:eastAsia="en-IE"/>
              </w:rPr>
              <w:t xml:space="preserve"> </w:t>
            </w:r>
            <w:r w:rsidRPr="0093139B">
              <w:rPr>
                <w:rFonts w:ascii="Calibri" w:eastAsia="Times New Roman" w:hAnsi="Calibri" w:cs="Times New Roman"/>
                <w:color w:val="000000"/>
                <w:sz w:val="16"/>
                <w:szCs w:val="16"/>
                <w:lang w:eastAsia="en-IE"/>
              </w:rPr>
              <w:t>(see overleaf)</w:t>
            </w:r>
          </w:p>
        </w:tc>
      </w:tr>
      <w:tr w:rsidR="0093139B" w:rsidRPr="0093139B" w14:paraId="3936F114" w14:textId="77777777" w:rsidTr="0093139B">
        <w:trPr>
          <w:trHeight w:val="300"/>
        </w:trPr>
        <w:tc>
          <w:tcPr>
            <w:tcW w:w="2515" w:type="dxa"/>
            <w:tcBorders>
              <w:top w:val="nil"/>
              <w:left w:val="nil"/>
              <w:bottom w:val="nil"/>
              <w:right w:val="nil"/>
            </w:tcBorders>
            <w:shd w:val="clear" w:color="auto" w:fill="auto"/>
            <w:noWrap/>
            <w:vAlign w:val="bottom"/>
            <w:hideMark/>
          </w:tcPr>
          <w:p w14:paraId="1B9B68DA"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nil"/>
            </w:tcBorders>
            <w:shd w:val="clear" w:color="auto" w:fill="auto"/>
            <w:noWrap/>
            <w:vAlign w:val="bottom"/>
            <w:hideMark/>
          </w:tcPr>
          <w:p w14:paraId="341232E3"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749E3643" w14:textId="77777777" w:rsidTr="0093139B">
        <w:trPr>
          <w:trHeight w:val="300"/>
        </w:trPr>
        <w:tc>
          <w:tcPr>
            <w:tcW w:w="2515" w:type="dxa"/>
            <w:tcBorders>
              <w:top w:val="nil"/>
              <w:left w:val="nil"/>
              <w:bottom w:val="nil"/>
              <w:right w:val="nil"/>
            </w:tcBorders>
            <w:shd w:val="clear" w:color="auto" w:fill="auto"/>
            <w:noWrap/>
            <w:vAlign w:val="bottom"/>
            <w:hideMark/>
          </w:tcPr>
          <w:p w14:paraId="0BCB521A"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nil"/>
            </w:tcBorders>
            <w:shd w:val="clear" w:color="auto" w:fill="auto"/>
            <w:noWrap/>
            <w:vAlign w:val="bottom"/>
            <w:hideMark/>
          </w:tcPr>
          <w:p w14:paraId="12196E03" w14:textId="77777777" w:rsidR="0093139B" w:rsidRPr="0093139B" w:rsidRDefault="0093139B" w:rsidP="00006553">
            <w:pPr>
              <w:spacing w:after="0" w:line="240" w:lineRule="auto"/>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Signed: ______________________________________</w:t>
            </w:r>
          </w:p>
        </w:tc>
      </w:tr>
      <w:tr w:rsidR="0093139B" w:rsidRPr="0093139B" w14:paraId="665A67ED" w14:textId="77777777" w:rsidTr="0093139B">
        <w:trPr>
          <w:trHeight w:val="300"/>
        </w:trPr>
        <w:tc>
          <w:tcPr>
            <w:tcW w:w="2515" w:type="dxa"/>
            <w:tcBorders>
              <w:top w:val="nil"/>
              <w:left w:val="nil"/>
              <w:bottom w:val="nil"/>
              <w:right w:val="nil"/>
            </w:tcBorders>
            <w:shd w:val="clear" w:color="auto" w:fill="auto"/>
            <w:noWrap/>
            <w:vAlign w:val="bottom"/>
            <w:hideMark/>
          </w:tcPr>
          <w:p w14:paraId="7494ABFC"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nil"/>
            </w:tcBorders>
            <w:shd w:val="clear" w:color="auto" w:fill="auto"/>
            <w:noWrap/>
            <w:vAlign w:val="bottom"/>
            <w:hideMark/>
          </w:tcPr>
          <w:p w14:paraId="0696E84C"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r>
      <w:tr w:rsidR="0093139B" w:rsidRPr="0093139B" w14:paraId="5C893EF4" w14:textId="77777777" w:rsidTr="0093139B">
        <w:trPr>
          <w:trHeight w:val="300"/>
        </w:trPr>
        <w:tc>
          <w:tcPr>
            <w:tcW w:w="2515" w:type="dxa"/>
            <w:tcBorders>
              <w:top w:val="nil"/>
              <w:left w:val="nil"/>
              <w:bottom w:val="nil"/>
              <w:right w:val="nil"/>
            </w:tcBorders>
            <w:shd w:val="clear" w:color="auto" w:fill="auto"/>
            <w:noWrap/>
            <w:vAlign w:val="bottom"/>
            <w:hideMark/>
          </w:tcPr>
          <w:p w14:paraId="3551D168" w14:textId="77777777" w:rsidR="0093139B" w:rsidRPr="0093139B" w:rsidRDefault="0093139B" w:rsidP="0093139B">
            <w:pPr>
              <w:spacing w:after="0" w:line="240" w:lineRule="auto"/>
              <w:jc w:val="center"/>
              <w:rPr>
                <w:rFonts w:ascii="Calibri" w:eastAsia="Times New Roman" w:hAnsi="Calibri" w:cs="Times New Roman"/>
                <w:color w:val="000000"/>
                <w:lang w:eastAsia="en-IE"/>
              </w:rPr>
            </w:pPr>
          </w:p>
        </w:tc>
        <w:tc>
          <w:tcPr>
            <w:tcW w:w="5960" w:type="dxa"/>
            <w:tcBorders>
              <w:top w:val="nil"/>
              <w:left w:val="nil"/>
              <w:bottom w:val="nil"/>
              <w:right w:val="nil"/>
            </w:tcBorders>
            <w:shd w:val="clear" w:color="auto" w:fill="auto"/>
            <w:noWrap/>
            <w:vAlign w:val="bottom"/>
            <w:hideMark/>
          </w:tcPr>
          <w:p w14:paraId="1EDB423F" w14:textId="77777777" w:rsidR="0093139B" w:rsidRPr="0093139B" w:rsidRDefault="0093139B" w:rsidP="00006553">
            <w:pPr>
              <w:spacing w:after="0" w:line="240" w:lineRule="auto"/>
              <w:rPr>
                <w:rFonts w:ascii="Calibri" w:eastAsia="Times New Roman" w:hAnsi="Calibri" w:cs="Times New Roman"/>
                <w:color w:val="000000"/>
                <w:lang w:eastAsia="en-IE"/>
              </w:rPr>
            </w:pPr>
            <w:r w:rsidRPr="0093139B">
              <w:rPr>
                <w:rFonts w:ascii="Calibri" w:eastAsia="Times New Roman" w:hAnsi="Calibri" w:cs="Times New Roman"/>
                <w:color w:val="000000"/>
                <w:lang w:eastAsia="en-IE"/>
              </w:rPr>
              <w:t>Dated: ______________________________________</w:t>
            </w:r>
          </w:p>
        </w:tc>
      </w:tr>
    </w:tbl>
    <w:p w14:paraId="60B13396" w14:textId="77777777" w:rsidR="0093139B" w:rsidRPr="0093139B" w:rsidRDefault="0093139B" w:rsidP="0093139B">
      <w:pPr>
        <w:jc w:val="center"/>
        <w:rPr>
          <w:b/>
          <w:sz w:val="28"/>
          <w:szCs w:val="28"/>
        </w:rPr>
      </w:pPr>
      <w:bookmarkStart w:id="0" w:name="_GoBack"/>
      <w:bookmarkEnd w:id="0"/>
      <w:r w:rsidRPr="0093139B">
        <w:rPr>
          <w:b/>
          <w:sz w:val="28"/>
          <w:szCs w:val="28"/>
        </w:rPr>
        <w:lastRenderedPageBreak/>
        <w:t>General Policies</w:t>
      </w:r>
    </w:p>
    <w:p w14:paraId="0914DA79" w14:textId="77777777" w:rsidR="0093139B" w:rsidRPr="0093139B" w:rsidRDefault="0093139B" w:rsidP="0093139B">
      <w:pPr>
        <w:rPr>
          <w:b/>
          <w:sz w:val="28"/>
          <w:szCs w:val="28"/>
        </w:rPr>
      </w:pPr>
      <w:r w:rsidRPr="0093139B">
        <w:rPr>
          <w:b/>
          <w:sz w:val="28"/>
          <w:szCs w:val="28"/>
        </w:rPr>
        <w:t>Applying</w:t>
      </w:r>
    </w:p>
    <w:p w14:paraId="000E0F01" w14:textId="77777777" w:rsidR="0093139B" w:rsidRDefault="0093139B" w:rsidP="0093139B">
      <w:pPr>
        <w:pStyle w:val="ListParagraph"/>
        <w:numPr>
          <w:ilvl w:val="0"/>
          <w:numId w:val="1"/>
        </w:numPr>
        <w:ind w:left="284"/>
      </w:pPr>
      <w:r>
        <w:t>Visitors are required to attend two meetings before their application will be considered.</w:t>
      </w:r>
    </w:p>
    <w:p w14:paraId="366251EF" w14:textId="77777777" w:rsidR="0093139B" w:rsidRDefault="0093139B" w:rsidP="0093139B">
      <w:pPr>
        <w:pStyle w:val="ListParagraph"/>
        <w:numPr>
          <w:ilvl w:val="0"/>
          <w:numId w:val="1"/>
        </w:numPr>
        <w:ind w:left="284"/>
      </w:pPr>
      <w:r>
        <w:t>Applications will only be considered for open seats, there can be no crossover, however small, into the category of any other member.</w:t>
      </w:r>
    </w:p>
    <w:p w14:paraId="74EE1CFB" w14:textId="77777777" w:rsidR="0093139B" w:rsidRDefault="0093139B" w:rsidP="0093139B">
      <w:pPr>
        <w:pStyle w:val="ListParagraph"/>
        <w:numPr>
          <w:ilvl w:val="0"/>
          <w:numId w:val="1"/>
        </w:numPr>
        <w:ind w:left="284"/>
      </w:pPr>
      <w:r>
        <w:t>Should a visitor wish to apply for membership, an application form must be completed in full, with the names</w:t>
      </w:r>
      <w:r w:rsidRPr="00966F0B">
        <w:t>/contact details</w:t>
      </w:r>
      <w:r>
        <w:t xml:space="preserve"> of two business references noted thereon.</w:t>
      </w:r>
    </w:p>
    <w:p w14:paraId="6DDACAE2" w14:textId="77777777" w:rsidR="0093139B" w:rsidRDefault="0093139B" w:rsidP="0093139B">
      <w:pPr>
        <w:pStyle w:val="ListParagraph"/>
        <w:numPr>
          <w:ilvl w:val="0"/>
          <w:numId w:val="1"/>
        </w:numPr>
        <w:ind w:left="284"/>
      </w:pPr>
      <w:r>
        <w:t>Membership will only be granted on completion of application process.</w:t>
      </w:r>
    </w:p>
    <w:p w14:paraId="7DA62A1F" w14:textId="77777777" w:rsidR="0093139B" w:rsidRDefault="0093139B" w:rsidP="0093139B">
      <w:pPr>
        <w:rPr>
          <w:b/>
          <w:sz w:val="28"/>
          <w:szCs w:val="28"/>
        </w:rPr>
      </w:pPr>
    </w:p>
    <w:p w14:paraId="6AAAE85C" w14:textId="77777777" w:rsidR="0093139B" w:rsidRPr="0093139B" w:rsidRDefault="0093139B" w:rsidP="0093139B">
      <w:pPr>
        <w:rPr>
          <w:b/>
          <w:sz w:val="28"/>
          <w:szCs w:val="28"/>
        </w:rPr>
      </w:pPr>
      <w:r w:rsidRPr="0093139B">
        <w:rPr>
          <w:b/>
          <w:sz w:val="28"/>
          <w:szCs w:val="28"/>
        </w:rPr>
        <w:t>Attendance</w:t>
      </w:r>
    </w:p>
    <w:p w14:paraId="39A1106D" w14:textId="77777777" w:rsidR="0093139B" w:rsidRDefault="0093139B" w:rsidP="0093139B">
      <w:pPr>
        <w:pStyle w:val="ListParagraph"/>
        <w:numPr>
          <w:ilvl w:val="0"/>
          <w:numId w:val="2"/>
        </w:numPr>
        <w:ind w:left="284"/>
      </w:pPr>
      <w:r>
        <w:t>Meetings are held every Friday morning, from 7.15 – 8.30 am.</w:t>
      </w:r>
    </w:p>
    <w:p w14:paraId="72FFFADD" w14:textId="77777777" w:rsidR="0093139B" w:rsidRDefault="0093139B" w:rsidP="0093139B">
      <w:pPr>
        <w:pStyle w:val="ListParagraph"/>
        <w:numPr>
          <w:ilvl w:val="0"/>
          <w:numId w:val="2"/>
        </w:numPr>
        <w:ind w:left="284"/>
      </w:pPr>
      <w:r>
        <w:t xml:space="preserve">Attendance every week is vital for the success of the group – not just in terms of familiarising yourself with the other members, but also in terms of educating others about </w:t>
      </w:r>
      <w:r w:rsidRPr="00DD553A">
        <w:rPr>
          <w:i/>
        </w:rPr>
        <w:t>your</w:t>
      </w:r>
      <w:r>
        <w:t xml:space="preserve"> business, thus helping them understand how best to </w:t>
      </w:r>
      <w:r w:rsidRPr="00966F0B">
        <w:t>create business Opportunities</w:t>
      </w:r>
      <w:r>
        <w:rPr>
          <w:color w:val="FF0000"/>
        </w:rPr>
        <w:t xml:space="preserve"> </w:t>
      </w:r>
      <w:r>
        <w:t>for you.</w:t>
      </w:r>
    </w:p>
    <w:p w14:paraId="6147E53F" w14:textId="77777777" w:rsidR="0093139B" w:rsidRDefault="0093139B" w:rsidP="0093139B">
      <w:pPr>
        <w:pStyle w:val="ListParagraph"/>
        <w:numPr>
          <w:ilvl w:val="0"/>
          <w:numId w:val="2"/>
        </w:numPr>
        <w:ind w:left="284"/>
      </w:pPr>
      <w:r>
        <w:t>Members are allowed 5 absences in any rolling six-month period.</w:t>
      </w:r>
    </w:p>
    <w:p w14:paraId="1E32908F" w14:textId="77777777" w:rsidR="0093139B" w:rsidRDefault="0093139B" w:rsidP="0093139B">
      <w:pPr>
        <w:pStyle w:val="ListParagraph"/>
        <w:numPr>
          <w:ilvl w:val="0"/>
          <w:numId w:val="2"/>
        </w:numPr>
        <w:ind w:left="284"/>
      </w:pPr>
      <w:r>
        <w:t>Should it be necessary to miss a meeting, members can arrange for a substitute to attend on their behalf.  This then will not count as an absence.</w:t>
      </w:r>
    </w:p>
    <w:p w14:paraId="14E07C4B" w14:textId="77777777" w:rsidR="0093139B" w:rsidRPr="00966F0B" w:rsidRDefault="0093139B" w:rsidP="0093139B">
      <w:pPr>
        <w:pStyle w:val="ListParagraph"/>
        <w:numPr>
          <w:ilvl w:val="0"/>
          <w:numId w:val="2"/>
        </w:numPr>
        <w:ind w:left="284"/>
      </w:pPr>
      <w:r w:rsidRPr="00966F0B">
        <w:t xml:space="preserve">Apologies, for absenteeism must be given to the Chairperson/Secretary prior to the start of the meeting they are going to miss. </w:t>
      </w:r>
    </w:p>
    <w:p w14:paraId="030D0185" w14:textId="77777777" w:rsidR="0093139B" w:rsidRDefault="0093139B" w:rsidP="0093139B">
      <w:pPr>
        <w:pStyle w:val="ListParagraph"/>
        <w:numPr>
          <w:ilvl w:val="0"/>
          <w:numId w:val="2"/>
        </w:numPr>
        <w:ind w:left="284"/>
      </w:pPr>
      <w:r>
        <w:t>Where a member misses three consecutive weeks, their seat may become open for others to apply.  Should this situation arise, you may resubmit an application for said seat.  This will be facilitated once only.</w:t>
      </w:r>
    </w:p>
    <w:p w14:paraId="25000E9B" w14:textId="77777777" w:rsidR="0093139B" w:rsidRDefault="0093139B" w:rsidP="0093139B">
      <w:pPr>
        <w:rPr>
          <w:b/>
          <w:sz w:val="28"/>
          <w:szCs w:val="28"/>
        </w:rPr>
      </w:pPr>
    </w:p>
    <w:p w14:paraId="0E3D0823" w14:textId="77777777" w:rsidR="0093139B" w:rsidRPr="0093139B" w:rsidRDefault="0093139B" w:rsidP="0093139B">
      <w:pPr>
        <w:rPr>
          <w:b/>
          <w:sz w:val="28"/>
          <w:szCs w:val="28"/>
        </w:rPr>
      </w:pPr>
      <w:r w:rsidRPr="0093139B">
        <w:rPr>
          <w:b/>
          <w:sz w:val="28"/>
          <w:szCs w:val="28"/>
        </w:rPr>
        <w:t>Membership</w:t>
      </w:r>
    </w:p>
    <w:p w14:paraId="566DD731" w14:textId="77777777" w:rsidR="0093139B" w:rsidRDefault="0093139B" w:rsidP="0093139B">
      <w:pPr>
        <w:pStyle w:val="ListParagraph"/>
        <w:numPr>
          <w:ilvl w:val="0"/>
          <w:numId w:val="3"/>
        </w:numPr>
        <w:ind w:left="284"/>
      </w:pPr>
      <w:r>
        <w:t>A member can only occupy one seat at a time and that must be their primary seat.</w:t>
      </w:r>
    </w:p>
    <w:p w14:paraId="4EE560A5" w14:textId="77777777" w:rsidR="0093139B" w:rsidRDefault="0093139B" w:rsidP="0093139B">
      <w:pPr>
        <w:pStyle w:val="ListParagraph"/>
        <w:numPr>
          <w:ilvl w:val="0"/>
          <w:numId w:val="3"/>
        </w:numPr>
        <w:ind w:left="284"/>
      </w:pPr>
      <w:r>
        <w:t xml:space="preserve">All members are required to familiarise themselves with the business of fellow members.  Our goal is to </w:t>
      </w:r>
      <w:r w:rsidRPr="00966F0B">
        <w:t>c</w:t>
      </w:r>
      <w:r>
        <w:t>reate business o</w:t>
      </w:r>
      <w:r w:rsidRPr="00966F0B">
        <w:t>pportunities and to</w:t>
      </w:r>
      <w:r>
        <w:rPr>
          <w:color w:val="FF0000"/>
        </w:rPr>
        <w:t xml:space="preserve"> </w:t>
      </w:r>
      <w:r w:rsidRPr="00832287">
        <w:t>get</w:t>
      </w:r>
      <w:r>
        <w:t xml:space="preserve"> quality referrals for each other.  One-to-one meetings are important and encouraged.</w:t>
      </w:r>
    </w:p>
    <w:p w14:paraId="50B97EB8" w14:textId="77777777" w:rsidR="0093139B" w:rsidRDefault="0093139B" w:rsidP="0093139B">
      <w:pPr>
        <w:pStyle w:val="ListParagraph"/>
        <w:numPr>
          <w:ilvl w:val="0"/>
          <w:numId w:val="3"/>
        </w:numPr>
        <w:ind w:left="284"/>
      </w:pPr>
      <w:r>
        <w:t>From time-to-time the group will hold social events to help build and bond the group.  All members are required to attend if possible.</w:t>
      </w:r>
    </w:p>
    <w:p w14:paraId="773F3E72" w14:textId="77777777" w:rsidR="0093139B" w:rsidRDefault="0093139B" w:rsidP="0093139B">
      <w:pPr>
        <w:pStyle w:val="ListParagraph"/>
        <w:ind w:left="284"/>
      </w:pPr>
    </w:p>
    <w:p w14:paraId="504B80F1" w14:textId="77777777" w:rsidR="0093139B" w:rsidRPr="0093139B" w:rsidRDefault="0093139B" w:rsidP="0093139B">
      <w:pPr>
        <w:rPr>
          <w:b/>
          <w:i/>
          <w:sz w:val="28"/>
          <w:szCs w:val="28"/>
        </w:rPr>
      </w:pPr>
      <w:r w:rsidRPr="0093139B">
        <w:rPr>
          <w:b/>
          <w:i/>
          <w:sz w:val="28"/>
          <w:szCs w:val="28"/>
        </w:rPr>
        <w:t xml:space="preserve">* Opportunities </w:t>
      </w:r>
    </w:p>
    <w:p w14:paraId="7B9E7C2F" w14:textId="77777777" w:rsidR="0093139B" w:rsidRDefault="0093139B">
      <w:r w:rsidRPr="00966F0B">
        <w:rPr>
          <w:i/>
        </w:rPr>
        <w:t xml:space="preserve">An opportunity or business opportunity is defined as an opening for a member of the Mid-west Business Network to do business with a client/contact of a fellow Mid-west Business Network member, and where the client/contact actively requests an introduction to this member.   </w:t>
      </w:r>
    </w:p>
    <w:sectPr w:rsidR="009313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9B551" w14:textId="77777777" w:rsidR="00A54005" w:rsidRDefault="00A54005" w:rsidP="0093139B">
      <w:pPr>
        <w:spacing w:after="0" w:line="240" w:lineRule="auto"/>
      </w:pPr>
      <w:r>
        <w:separator/>
      </w:r>
    </w:p>
  </w:endnote>
  <w:endnote w:type="continuationSeparator" w:id="0">
    <w:p w14:paraId="14977222" w14:textId="77777777" w:rsidR="00A54005" w:rsidRDefault="00A54005" w:rsidP="00931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F725B" w14:textId="77777777" w:rsidR="00A54005" w:rsidRDefault="00A54005" w:rsidP="0093139B">
      <w:pPr>
        <w:spacing w:after="0" w:line="240" w:lineRule="auto"/>
      </w:pPr>
      <w:r>
        <w:separator/>
      </w:r>
    </w:p>
  </w:footnote>
  <w:footnote w:type="continuationSeparator" w:id="0">
    <w:p w14:paraId="4BBBFB70" w14:textId="77777777" w:rsidR="00A54005" w:rsidRDefault="00A54005" w:rsidP="009313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53A6" w14:textId="77777777" w:rsidR="0093139B" w:rsidRPr="0093139B" w:rsidRDefault="0093139B" w:rsidP="0093139B">
    <w:pPr>
      <w:pStyle w:val="Header"/>
      <w:jc w:val="right"/>
      <w:rPr>
        <w:sz w:val="16"/>
        <w:szCs w:val="16"/>
      </w:rPr>
    </w:pPr>
    <w:r>
      <w:rPr>
        <w:sz w:val="16"/>
        <w:szCs w:val="16"/>
      </w:rPr>
      <w:t>Midwest Business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466F3"/>
    <w:multiLevelType w:val="hybridMultilevel"/>
    <w:tmpl w:val="90E412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31470AD"/>
    <w:multiLevelType w:val="hybridMultilevel"/>
    <w:tmpl w:val="DAC09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FBB071E"/>
    <w:multiLevelType w:val="hybridMultilevel"/>
    <w:tmpl w:val="61F8D6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39B"/>
    <w:rsid w:val="00006553"/>
    <w:rsid w:val="001C1F52"/>
    <w:rsid w:val="00470CF8"/>
    <w:rsid w:val="006C09FF"/>
    <w:rsid w:val="00777873"/>
    <w:rsid w:val="007C217F"/>
    <w:rsid w:val="0093139B"/>
    <w:rsid w:val="00A12A64"/>
    <w:rsid w:val="00A338AA"/>
    <w:rsid w:val="00A54005"/>
    <w:rsid w:val="00B90FF2"/>
    <w:rsid w:val="00E31808"/>
    <w:rsid w:val="00ED65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3F41"/>
  <w15:docId w15:val="{8B33ABD2-F300-4678-880D-7AE34EA9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3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39B"/>
  </w:style>
  <w:style w:type="paragraph" w:styleId="Footer">
    <w:name w:val="footer"/>
    <w:basedOn w:val="Normal"/>
    <w:link w:val="FooterChar"/>
    <w:uiPriority w:val="99"/>
    <w:unhideWhenUsed/>
    <w:rsid w:val="009313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39B"/>
  </w:style>
  <w:style w:type="paragraph" w:styleId="ListParagraph">
    <w:name w:val="List Paragraph"/>
    <w:basedOn w:val="Normal"/>
    <w:uiPriority w:val="34"/>
    <w:qFormat/>
    <w:rsid w:val="0093139B"/>
    <w:pPr>
      <w:ind w:left="720"/>
      <w:contextualSpacing/>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6291690">
      <w:bodyDiv w:val="1"/>
      <w:marLeft w:val="0"/>
      <w:marRight w:val="0"/>
      <w:marTop w:val="0"/>
      <w:marBottom w:val="0"/>
      <w:divBdr>
        <w:top w:val="none" w:sz="0" w:space="0" w:color="auto"/>
        <w:left w:val="none" w:sz="0" w:space="0" w:color="auto"/>
        <w:bottom w:val="none" w:sz="0" w:space="0" w:color="auto"/>
        <w:right w:val="none" w:sz="0" w:space="0" w:color="auto"/>
      </w:divBdr>
    </w:div>
    <w:div w:id="1725985228">
      <w:bodyDiv w:val="1"/>
      <w:marLeft w:val="0"/>
      <w:marRight w:val="0"/>
      <w:marTop w:val="0"/>
      <w:marBottom w:val="0"/>
      <w:divBdr>
        <w:top w:val="none" w:sz="0" w:space="0" w:color="auto"/>
        <w:left w:val="none" w:sz="0" w:space="0" w:color="auto"/>
        <w:bottom w:val="none" w:sz="0" w:space="0" w:color="auto"/>
        <w:right w:val="none" w:sz="0" w:space="0" w:color="auto"/>
      </w:divBdr>
    </w:div>
    <w:div w:id="21068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Niall Gregory</cp:lastModifiedBy>
  <cp:revision>5</cp:revision>
  <cp:lastPrinted>2016-01-29T12:03:00Z</cp:lastPrinted>
  <dcterms:created xsi:type="dcterms:W3CDTF">2016-01-29T12:12:00Z</dcterms:created>
  <dcterms:modified xsi:type="dcterms:W3CDTF">2018-08-10T12:18:00Z</dcterms:modified>
</cp:coreProperties>
</file>